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83393" w14:textId="0796118C" w:rsidR="004A4B74" w:rsidRDefault="002E26E3" w:rsidP="002E26E3">
      <w:pPr>
        <w:bidi/>
        <w:jc w:val="center"/>
        <w:rPr>
          <w:rFonts w:cs="B Badr"/>
          <w:b/>
          <w:bCs/>
          <w:sz w:val="28"/>
          <w:szCs w:val="28"/>
          <w:rtl/>
          <w:lang w:bidi="fa-IR"/>
        </w:rPr>
      </w:pPr>
      <w:r w:rsidRPr="002E26E3">
        <w:rPr>
          <w:rFonts w:cs="B Badr" w:hint="cs"/>
          <w:b/>
          <w:bCs/>
          <w:sz w:val="28"/>
          <w:szCs w:val="28"/>
          <w:rtl/>
          <w:lang w:bidi="fa-IR"/>
        </w:rPr>
        <w:t xml:space="preserve">مصوبه </w:t>
      </w:r>
      <w:r w:rsidR="00A07852">
        <w:rPr>
          <w:rFonts w:cs="B Badr" w:hint="cs"/>
          <w:b/>
          <w:bCs/>
          <w:sz w:val="28"/>
          <w:szCs w:val="28"/>
          <w:rtl/>
          <w:lang w:bidi="fa-IR"/>
        </w:rPr>
        <w:t>دومین</w:t>
      </w:r>
      <w:r w:rsidRPr="002E26E3">
        <w:rPr>
          <w:rFonts w:cs="B Badr" w:hint="cs"/>
          <w:b/>
          <w:bCs/>
          <w:sz w:val="28"/>
          <w:szCs w:val="28"/>
          <w:rtl/>
          <w:lang w:bidi="fa-IR"/>
        </w:rPr>
        <w:t xml:space="preserve"> جلسه از دوره اول هیات ممیزه دانشگاه دامغان مورخ </w:t>
      </w:r>
      <w:r w:rsidR="00A07852">
        <w:rPr>
          <w:rFonts w:cs="B Badr" w:hint="cs"/>
          <w:b/>
          <w:bCs/>
          <w:sz w:val="28"/>
          <w:szCs w:val="28"/>
          <w:rtl/>
          <w:lang w:bidi="fa-IR"/>
        </w:rPr>
        <w:t>0</w:t>
      </w:r>
      <w:r w:rsidRPr="002E26E3">
        <w:rPr>
          <w:rFonts w:cs="B Badr" w:hint="cs"/>
          <w:b/>
          <w:bCs/>
          <w:sz w:val="28"/>
          <w:szCs w:val="28"/>
          <w:rtl/>
          <w:lang w:bidi="fa-IR"/>
        </w:rPr>
        <w:t>3/</w:t>
      </w:r>
      <w:r w:rsidR="00A07852">
        <w:rPr>
          <w:rFonts w:cs="B Badr" w:hint="cs"/>
          <w:b/>
          <w:bCs/>
          <w:sz w:val="28"/>
          <w:szCs w:val="28"/>
          <w:rtl/>
          <w:lang w:bidi="fa-IR"/>
        </w:rPr>
        <w:t>12</w:t>
      </w:r>
      <w:r w:rsidRPr="002E26E3">
        <w:rPr>
          <w:rFonts w:cs="B Badr" w:hint="cs"/>
          <w:b/>
          <w:bCs/>
          <w:sz w:val="28"/>
          <w:szCs w:val="28"/>
          <w:rtl/>
          <w:lang w:bidi="fa-IR"/>
        </w:rPr>
        <w:t>/1396</w:t>
      </w:r>
    </w:p>
    <w:p w14:paraId="72E62C84" w14:textId="0C2E6A13" w:rsidR="002E26E3" w:rsidRPr="002E26E3" w:rsidRDefault="00A07852" w:rsidP="002E26E3">
      <w:pPr>
        <w:pStyle w:val="ListParagraph"/>
        <w:numPr>
          <w:ilvl w:val="0"/>
          <w:numId w:val="1"/>
        </w:numPr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 xml:space="preserve">با عنایت به بند 2 مصوبات هیئت ممیزه دانشگاه دامغان به شماره 142537-3 مورخ 23/09/96 و در راستای اجرای آئین نامه ارتقای مرتبه اعضای هیات علمی (موضوع ابلاغیه شماره 97455/و مورخ 11/05/95) و به منظور ایجاد وحدت رویه در خصوص چگونگی ارزیابی و امتیازدهی به فعالیت های پژوهشی فناوری برای مرتبه اعضای هیات علمی دانشگاه دامغان، شیوه نامه داخلی هیئت ممیزه در خصوص ماده 3 آئین نامه ارتقا، به شرح </w:t>
      </w:r>
      <w:hyperlink r:id="rId5" w:history="1">
        <w:r w:rsidRPr="00716E85">
          <w:rPr>
            <w:rStyle w:val="Hyperlink"/>
            <w:rFonts w:cs="B Badr" w:hint="cs"/>
            <w:b/>
            <w:bCs/>
            <w:sz w:val="28"/>
            <w:szCs w:val="28"/>
            <w:rtl/>
            <w:lang w:bidi="fa-IR"/>
          </w:rPr>
          <w:t>پیوست</w:t>
        </w:r>
      </w:hyperlink>
      <w:r>
        <w:rPr>
          <w:rFonts w:cs="B Badr" w:hint="cs"/>
          <w:b/>
          <w:bCs/>
          <w:sz w:val="28"/>
          <w:szCs w:val="28"/>
          <w:rtl/>
          <w:lang w:bidi="fa-IR"/>
        </w:rPr>
        <w:t xml:space="preserve"> تدوین و به تصویب رسید. </w:t>
      </w:r>
    </w:p>
    <w:p w14:paraId="4D2D426A" w14:textId="5C59BCF0" w:rsidR="002E26E3" w:rsidRDefault="002E26E3" w:rsidP="002E26E3">
      <w:pPr>
        <w:bidi/>
        <w:jc w:val="center"/>
        <w:rPr>
          <w:rtl/>
          <w:lang w:bidi="fa-IR"/>
        </w:rPr>
      </w:pPr>
    </w:p>
    <w:p w14:paraId="79B23A9F" w14:textId="77777777" w:rsidR="002E26E3" w:rsidRDefault="002E26E3" w:rsidP="002E26E3">
      <w:pPr>
        <w:bidi/>
        <w:jc w:val="center"/>
        <w:rPr>
          <w:rtl/>
          <w:lang w:bidi="fa-IR"/>
        </w:rPr>
      </w:pPr>
    </w:p>
    <w:sectPr w:rsidR="002E2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26D6C"/>
    <w:multiLevelType w:val="hybridMultilevel"/>
    <w:tmpl w:val="9CA27D72"/>
    <w:lvl w:ilvl="0" w:tplc="5FE068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134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6E3"/>
    <w:rsid w:val="000147BC"/>
    <w:rsid w:val="002E26E3"/>
    <w:rsid w:val="004A4B74"/>
    <w:rsid w:val="00716E85"/>
    <w:rsid w:val="00A0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7FBF0"/>
  <w15:chartTrackingRefBased/>
  <w15:docId w15:val="{D7D46C10-9426-4F53-A4C0-92097A83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6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6E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6E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588;&#1740;&#1608;&#1607;%20&#1606;&#1575;&#1605;&#1607;%20&#1583;&#1575;&#1582;&#1604;&#1740;%20&#1607;&#1740;&#1574;&#1578;%20&#1605;&#1605;&#1740;&#1586;&#1607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 2501</dc:creator>
  <cp:keywords/>
  <dc:description/>
  <cp:lastModifiedBy>AM 2501</cp:lastModifiedBy>
  <cp:revision>3</cp:revision>
  <dcterms:created xsi:type="dcterms:W3CDTF">2022-04-19T07:21:00Z</dcterms:created>
  <dcterms:modified xsi:type="dcterms:W3CDTF">2022-05-29T04:01:00Z</dcterms:modified>
</cp:coreProperties>
</file>